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CEAB" w14:textId="4654900B" w:rsidR="00DF5968" w:rsidRDefault="00DF5968" w:rsidP="00DF5968">
      <w:pPr>
        <w:rPr>
          <w:color w:val="003366"/>
          <w:sz w:val="36"/>
          <w:szCs w:val="36"/>
        </w:rPr>
      </w:pPr>
      <w:r>
        <w:rPr>
          <w:noProof/>
        </w:rPr>
        <w:drawing>
          <wp:anchor distT="0" distB="0" distL="114300" distR="114300" simplePos="0" relativeHeight="251663360" behindDoc="1" locked="0" layoutInCell="1" allowOverlap="0" wp14:anchorId="3EF35A2A" wp14:editId="1588FA76">
            <wp:simplePos x="0" y="0"/>
            <wp:positionH relativeFrom="column">
              <wp:posOffset>5305720</wp:posOffset>
            </wp:positionH>
            <wp:positionV relativeFrom="paragraph">
              <wp:posOffset>141620</wp:posOffset>
            </wp:positionV>
            <wp:extent cx="1237615" cy="1381125"/>
            <wp:effectExtent l="0" t="0" r="0" b="0"/>
            <wp:wrapTight wrapText="bothSides">
              <wp:wrapPolygon edited="0">
                <wp:start x="0" y="0"/>
                <wp:lineTo x="0" y="21451"/>
                <wp:lineTo x="21279" y="21451"/>
                <wp:lineTo x="21279" y="0"/>
                <wp:lineTo x="0" y="0"/>
              </wp:wrapPolygon>
            </wp:wrapTight>
            <wp:docPr id="7" name="Picture 2" descr="BRC Master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C Master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61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7B66DB2" wp14:editId="641D0B3B">
                <wp:simplePos x="0" y="0"/>
                <wp:positionH relativeFrom="column">
                  <wp:posOffset>1800446</wp:posOffset>
                </wp:positionH>
                <wp:positionV relativeFrom="paragraph">
                  <wp:posOffset>-574159</wp:posOffset>
                </wp:positionV>
                <wp:extent cx="3441700" cy="2184400"/>
                <wp:effectExtent l="0" t="0" r="0" b="0"/>
                <wp:wrapNone/>
                <wp:docPr id="4859796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1700" cy="2184400"/>
                        </a:xfrm>
                        <a:prstGeom prst="rect">
                          <a:avLst/>
                        </a:prstGeom>
                        <a:solidFill>
                          <a:srgbClr val="FFFFFF"/>
                        </a:solidFill>
                        <a:ln w="6350">
                          <a:solidFill>
                            <a:srgbClr val="000000"/>
                          </a:solidFill>
                          <a:miter lim="800000"/>
                          <a:headEnd/>
                          <a:tailEnd/>
                        </a:ln>
                      </wps:spPr>
                      <wps:txbx>
                        <w:txbxContent>
                          <w:p w14:paraId="452255FA" w14:textId="77777777" w:rsidR="00DF5968" w:rsidRPr="00AE0267" w:rsidRDefault="00DF5968" w:rsidP="00DF5968">
                            <w:pPr>
                              <w:jc w:val="center"/>
                              <w:rPr>
                                <w:color w:val="003366"/>
                                <w:sz w:val="28"/>
                                <w:szCs w:val="28"/>
                              </w:rPr>
                            </w:pPr>
                            <w:r w:rsidRPr="00AE0267">
                              <w:rPr>
                                <w:color w:val="003366"/>
                                <w:sz w:val="28"/>
                                <w:szCs w:val="28"/>
                              </w:rPr>
                              <w:t>British Riding Clubs</w:t>
                            </w:r>
                          </w:p>
                          <w:p w14:paraId="514942D1" w14:textId="77777777" w:rsidR="00DF5968" w:rsidRPr="00AE0267" w:rsidRDefault="00DF5968" w:rsidP="00DF5968">
                            <w:pPr>
                              <w:jc w:val="center"/>
                              <w:rPr>
                                <w:color w:val="003366"/>
                                <w:sz w:val="28"/>
                                <w:szCs w:val="28"/>
                              </w:rPr>
                            </w:pPr>
                            <w:r w:rsidRPr="00AE0267">
                              <w:rPr>
                                <w:color w:val="003366"/>
                                <w:sz w:val="28"/>
                                <w:szCs w:val="28"/>
                              </w:rPr>
                              <w:t>Area NAF Five Star Horse Trials Qualifier</w:t>
                            </w:r>
                          </w:p>
                          <w:p w14:paraId="02953474" w14:textId="77777777" w:rsidR="00DF5968" w:rsidRDefault="00DF5968" w:rsidP="00DF5968">
                            <w:pPr>
                              <w:jc w:val="center"/>
                              <w:rPr>
                                <w:color w:val="003366"/>
                                <w:sz w:val="28"/>
                                <w:szCs w:val="28"/>
                              </w:rPr>
                            </w:pPr>
                            <w:proofErr w:type="spellStart"/>
                            <w:r>
                              <w:rPr>
                                <w:rFonts w:ascii="Arial" w:hAnsi="Arial" w:cs="Arial"/>
                              </w:rPr>
                              <w:t>Ivesley</w:t>
                            </w:r>
                            <w:proofErr w:type="spellEnd"/>
                            <w:r>
                              <w:rPr>
                                <w:rFonts w:ascii="Arial" w:hAnsi="Arial" w:cs="Arial"/>
                              </w:rPr>
                              <w:t xml:space="preserve"> Equestrian Centre. </w:t>
                            </w:r>
                            <w:proofErr w:type="spellStart"/>
                            <w:r>
                              <w:rPr>
                                <w:rFonts w:ascii="Arial" w:hAnsi="Arial" w:cs="Arial"/>
                              </w:rPr>
                              <w:t>Ivesley</w:t>
                            </w:r>
                            <w:proofErr w:type="spellEnd"/>
                            <w:r>
                              <w:rPr>
                                <w:rFonts w:ascii="Arial" w:hAnsi="Arial" w:cs="Arial"/>
                              </w:rPr>
                              <w:t xml:space="preserve"> Lane. </w:t>
                            </w:r>
                            <w:proofErr w:type="spellStart"/>
                            <w:r>
                              <w:rPr>
                                <w:rFonts w:ascii="Arial" w:hAnsi="Arial" w:cs="Arial"/>
                              </w:rPr>
                              <w:t>Waterhouses</w:t>
                            </w:r>
                            <w:proofErr w:type="spellEnd"/>
                            <w:r>
                              <w:rPr>
                                <w:rFonts w:ascii="Arial" w:hAnsi="Arial" w:cs="Arial"/>
                              </w:rPr>
                              <w:t>. DH7 9HB</w:t>
                            </w:r>
                            <w:r w:rsidRPr="00AE0267">
                              <w:rPr>
                                <w:color w:val="003366"/>
                                <w:sz w:val="28"/>
                                <w:szCs w:val="28"/>
                              </w:rPr>
                              <w:t xml:space="preserve"> </w:t>
                            </w:r>
                          </w:p>
                          <w:p w14:paraId="310A0887" w14:textId="77777777" w:rsidR="00DF5968" w:rsidRPr="00AE0267" w:rsidRDefault="00DF5968" w:rsidP="00DF5968">
                            <w:pPr>
                              <w:jc w:val="center"/>
                              <w:rPr>
                                <w:color w:val="003366"/>
                                <w:sz w:val="28"/>
                                <w:szCs w:val="28"/>
                              </w:rPr>
                            </w:pPr>
                            <w:r w:rsidRPr="00AE0267">
                              <w:rPr>
                                <w:color w:val="003366"/>
                                <w:sz w:val="28"/>
                                <w:szCs w:val="28"/>
                              </w:rPr>
                              <w:t xml:space="preserve">On Sunday </w:t>
                            </w:r>
                            <w:r>
                              <w:rPr>
                                <w:color w:val="003366"/>
                                <w:sz w:val="28"/>
                                <w:szCs w:val="28"/>
                              </w:rPr>
                              <w:t>15</w:t>
                            </w:r>
                            <w:r w:rsidRPr="000D1935">
                              <w:rPr>
                                <w:color w:val="003366"/>
                                <w:sz w:val="28"/>
                                <w:szCs w:val="28"/>
                                <w:vertAlign w:val="superscript"/>
                              </w:rPr>
                              <w:t>th</w:t>
                            </w:r>
                            <w:r>
                              <w:rPr>
                                <w:color w:val="003366"/>
                                <w:sz w:val="28"/>
                                <w:szCs w:val="28"/>
                              </w:rPr>
                              <w:t xml:space="preserve"> June 2025</w:t>
                            </w:r>
                          </w:p>
                          <w:p w14:paraId="68F5FA56" w14:textId="77777777" w:rsidR="00DF5968" w:rsidRPr="00AE0267" w:rsidRDefault="00DF5968" w:rsidP="00DF5968">
                            <w:pPr>
                              <w:jc w:val="center"/>
                              <w:rPr>
                                <w:color w:val="003366"/>
                                <w:sz w:val="28"/>
                                <w:szCs w:val="28"/>
                              </w:rPr>
                            </w:pPr>
                            <w:r w:rsidRPr="00AE0267">
                              <w:rPr>
                                <w:color w:val="003366"/>
                                <w:sz w:val="28"/>
                                <w:szCs w:val="28"/>
                              </w:rPr>
                              <w:t xml:space="preserve">Championship – </w:t>
                            </w:r>
                            <w:proofErr w:type="spellStart"/>
                            <w:r w:rsidRPr="00AE0267">
                              <w:rPr>
                                <w:color w:val="003366"/>
                                <w:sz w:val="28"/>
                                <w:szCs w:val="28"/>
                              </w:rPr>
                              <w:t>Swalcliffe</w:t>
                            </w:r>
                            <w:proofErr w:type="spellEnd"/>
                            <w:r w:rsidRPr="00AE0267">
                              <w:rPr>
                                <w:color w:val="003366"/>
                                <w:sz w:val="28"/>
                                <w:szCs w:val="28"/>
                              </w:rPr>
                              <w:t xml:space="preserve"> Park </w:t>
                            </w:r>
                            <w:r>
                              <w:rPr>
                                <w:color w:val="003366"/>
                                <w:sz w:val="28"/>
                                <w:szCs w:val="28"/>
                              </w:rPr>
                              <w:t>1</w:t>
                            </w:r>
                            <w:r w:rsidRPr="000D1935">
                              <w:rPr>
                                <w:color w:val="003366"/>
                                <w:sz w:val="28"/>
                                <w:szCs w:val="28"/>
                                <w:vertAlign w:val="superscript"/>
                              </w:rPr>
                              <w:t>st</w:t>
                            </w:r>
                            <w:r>
                              <w:rPr>
                                <w:color w:val="003366"/>
                                <w:sz w:val="28"/>
                                <w:szCs w:val="28"/>
                              </w:rPr>
                              <w:t xml:space="preserve"> – 3rd</w:t>
                            </w:r>
                            <w:r w:rsidRPr="00AE0267">
                              <w:rPr>
                                <w:color w:val="003366"/>
                                <w:sz w:val="28"/>
                                <w:szCs w:val="28"/>
                              </w:rPr>
                              <w:t xml:space="preserve"> August 202</w:t>
                            </w:r>
                            <w:r>
                              <w:rPr>
                                <w:color w:val="003366"/>
                                <w:sz w:val="28"/>
                                <w:szCs w:val="28"/>
                              </w:rPr>
                              <w:t>5</w:t>
                            </w:r>
                          </w:p>
                          <w:p w14:paraId="3F91972C" w14:textId="77777777" w:rsidR="00DF5968" w:rsidRDefault="00DF5968" w:rsidP="00DF5968">
                            <w:pPr>
                              <w:jc w:val="center"/>
                              <w:rPr>
                                <w:color w:val="003366"/>
                                <w:sz w:val="36"/>
                                <w:szCs w:val="36"/>
                              </w:rPr>
                            </w:pPr>
                            <w:r>
                              <w:rPr>
                                <w:color w:val="003366"/>
                                <w:sz w:val="36"/>
                                <w:szCs w:val="36"/>
                              </w:rPr>
                              <w:t xml:space="preserve"> </w:t>
                            </w:r>
                          </w:p>
                          <w:p w14:paraId="4F615C55" w14:textId="77777777" w:rsidR="00DF5968" w:rsidRDefault="00DF5968" w:rsidP="00DF59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6DB2" id="_x0000_t202" coordsize="21600,21600" o:spt="202" path="m,l,21600r21600,l21600,xe">
                <v:stroke joinstyle="miter"/>
                <v:path gradientshapeok="t" o:connecttype="rect"/>
              </v:shapetype>
              <v:shape id="Text Box 3" o:spid="_x0000_s1026" type="#_x0000_t202" style="position:absolute;margin-left:141.75pt;margin-top:-45.2pt;width:271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" strokeweight=".5pt">
                <v:path arrowok="t"/>
                <v:textbox>
                  <w:txbxContent>
                    <w:p w14:paraId="452255FA" w14:textId="77777777" w:rsidR="00DF5968" w:rsidRPr="00AE0267" w:rsidRDefault="00DF5968" w:rsidP="00DF5968">
                      <w:pPr>
                        <w:jc w:val="center"/>
                        <w:rPr>
                          <w:color w:val="003366"/>
                          <w:sz w:val="28"/>
                          <w:szCs w:val="28"/>
                        </w:rPr>
                      </w:pPr>
                      <w:r w:rsidRPr="00AE0267">
                        <w:rPr>
                          <w:color w:val="003366"/>
                          <w:sz w:val="28"/>
                          <w:szCs w:val="28"/>
                        </w:rPr>
                        <w:t>British Riding Clubs</w:t>
                      </w:r>
                    </w:p>
                    <w:p w14:paraId="514942D1" w14:textId="77777777" w:rsidR="00DF5968" w:rsidRPr="00AE0267" w:rsidRDefault="00DF5968" w:rsidP="00DF5968">
                      <w:pPr>
                        <w:jc w:val="center"/>
                        <w:rPr>
                          <w:color w:val="003366"/>
                          <w:sz w:val="28"/>
                          <w:szCs w:val="28"/>
                        </w:rPr>
                      </w:pPr>
                      <w:r w:rsidRPr="00AE0267">
                        <w:rPr>
                          <w:color w:val="003366"/>
                          <w:sz w:val="28"/>
                          <w:szCs w:val="28"/>
                        </w:rPr>
                        <w:t>Area NAF Five Star Horse Trials Qualifier</w:t>
                      </w:r>
                    </w:p>
                    <w:p w14:paraId="02953474" w14:textId="77777777" w:rsidR="00DF5968" w:rsidRDefault="00DF5968" w:rsidP="00DF5968">
                      <w:pPr>
                        <w:jc w:val="center"/>
                        <w:rPr>
                          <w:color w:val="003366"/>
                          <w:sz w:val="28"/>
                          <w:szCs w:val="28"/>
                        </w:rPr>
                      </w:pPr>
                      <w:proofErr w:type="spellStart"/>
                      <w:r>
                        <w:rPr>
                          <w:rFonts w:ascii="Arial" w:hAnsi="Arial" w:cs="Arial"/>
                        </w:rPr>
                        <w:t>Ivesley</w:t>
                      </w:r>
                      <w:proofErr w:type="spellEnd"/>
                      <w:r>
                        <w:rPr>
                          <w:rFonts w:ascii="Arial" w:hAnsi="Arial" w:cs="Arial"/>
                        </w:rPr>
                        <w:t xml:space="preserve"> Equestrian Centre. </w:t>
                      </w:r>
                      <w:proofErr w:type="spellStart"/>
                      <w:r>
                        <w:rPr>
                          <w:rFonts w:ascii="Arial" w:hAnsi="Arial" w:cs="Arial"/>
                        </w:rPr>
                        <w:t>Ivesley</w:t>
                      </w:r>
                      <w:proofErr w:type="spellEnd"/>
                      <w:r>
                        <w:rPr>
                          <w:rFonts w:ascii="Arial" w:hAnsi="Arial" w:cs="Arial"/>
                        </w:rPr>
                        <w:t xml:space="preserve"> Lane. </w:t>
                      </w:r>
                      <w:proofErr w:type="spellStart"/>
                      <w:r>
                        <w:rPr>
                          <w:rFonts w:ascii="Arial" w:hAnsi="Arial" w:cs="Arial"/>
                        </w:rPr>
                        <w:t>Waterhouses</w:t>
                      </w:r>
                      <w:proofErr w:type="spellEnd"/>
                      <w:r>
                        <w:rPr>
                          <w:rFonts w:ascii="Arial" w:hAnsi="Arial" w:cs="Arial"/>
                        </w:rPr>
                        <w:t>. DH7 9HB</w:t>
                      </w:r>
                      <w:r w:rsidRPr="00AE0267">
                        <w:rPr>
                          <w:color w:val="003366"/>
                          <w:sz w:val="28"/>
                          <w:szCs w:val="28"/>
                        </w:rPr>
                        <w:t xml:space="preserve"> </w:t>
                      </w:r>
                    </w:p>
                    <w:p w14:paraId="310A0887" w14:textId="77777777" w:rsidR="00DF5968" w:rsidRPr="00AE0267" w:rsidRDefault="00DF5968" w:rsidP="00DF5968">
                      <w:pPr>
                        <w:jc w:val="center"/>
                        <w:rPr>
                          <w:color w:val="003366"/>
                          <w:sz w:val="28"/>
                          <w:szCs w:val="28"/>
                        </w:rPr>
                      </w:pPr>
                      <w:r w:rsidRPr="00AE0267">
                        <w:rPr>
                          <w:color w:val="003366"/>
                          <w:sz w:val="28"/>
                          <w:szCs w:val="28"/>
                        </w:rPr>
                        <w:t xml:space="preserve">On Sunday </w:t>
                      </w:r>
                      <w:r>
                        <w:rPr>
                          <w:color w:val="003366"/>
                          <w:sz w:val="28"/>
                          <w:szCs w:val="28"/>
                        </w:rPr>
                        <w:t>15</w:t>
                      </w:r>
                      <w:r w:rsidRPr="000D1935">
                        <w:rPr>
                          <w:color w:val="003366"/>
                          <w:sz w:val="28"/>
                          <w:szCs w:val="28"/>
                          <w:vertAlign w:val="superscript"/>
                        </w:rPr>
                        <w:t>th</w:t>
                      </w:r>
                      <w:r>
                        <w:rPr>
                          <w:color w:val="003366"/>
                          <w:sz w:val="28"/>
                          <w:szCs w:val="28"/>
                        </w:rPr>
                        <w:t xml:space="preserve"> June 2025</w:t>
                      </w:r>
                    </w:p>
                    <w:p w14:paraId="68F5FA56" w14:textId="77777777" w:rsidR="00DF5968" w:rsidRPr="00AE0267" w:rsidRDefault="00DF5968" w:rsidP="00DF5968">
                      <w:pPr>
                        <w:jc w:val="center"/>
                        <w:rPr>
                          <w:color w:val="003366"/>
                          <w:sz w:val="28"/>
                          <w:szCs w:val="28"/>
                        </w:rPr>
                      </w:pPr>
                      <w:r w:rsidRPr="00AE0267">
                        <w:rPr>
                          <w:color w:val="003366"/>
                          <w:sz w:val="28"/>
                          <w:szCs w:val="28"/>
                        </w:rPr>
                        <w:t xml:space="preserve">Championship – </w:t>
                      </w:r>
                      <w:proofErr w:type="spellStart"/>
                      <w:r w:rsidRPr="00AE0267">
                        <w:rPr>
                          <w:color w:val="003366"/>
                          <w:sz w:val="28"/>
                          <w:szCs w:val="28"/>
                        </w:rPr>
                        <w:t>Swalcliffe</w:t>
                      </w:r>
                      <w:proofErr w:type="spellEnd"/>
                      <w:r w:rsidRPr="00AE0267">
                        <w:rPr>
                          <w:color w:val="003366"/>
                          <w:sz w:val="28"/>
                          <w:szCs w:val="28"/>
                        </w:rPr>
                        <w:t xml:space="preserve"> Park </w:t>
                      </w:r>
                      <w:r>
                        <w:rPr>
                          <w:color w:val="003366"/>
                          <w:sz w:val="28"/>
                          <w:szCs w:val="28"/>
                        </w:rPr>
                        <w:t>1</w:t>
                      </w:r>
                      <w:r w:rsidRPr="000D1935">
                        <w:rPr>
                          <w:color w:val="003366"/>
                          <w:sz w:val="28"/>
                          <w:szCs w:val="28"/>
                          <w:vertAlign w:val="superscript"/>
                        </w:rPr>
                        <w:t>st</w:t>
                      </w:r>
                      <w:r>
                        <w:rPr>
                          <w:color w:val="003366"/>
                          <w:sz w:val="28"/>
                          <w:szCs w:val="28"/>
                        </w:rPr>
                        <w:t xml:space="preserve"> – 3rd</w:t>
                      </w:r>
                      <w:r w:rsidRPr="00AE0267">
                        <w:rPr>
                          <w:color w:val="003366"/>
                          <w:sz w:val="28"/>
                          <w:szCs w:val="28"/>
                        </w:rPr>
                        <w:t xml:space="preserve"> August 202</w:t>
                      </w:r>
                      <w:r>
                        <w:rPr>
                          <w:color w:val="003366"/>
                          <w:sz w:val="28"/>
                          <w:szCs w:val="28"/>
                        </w:rPr>
                        <w:t>5</w:t>
                      </w:r>
                    </w:p>
                    <w:p w14:paraId="3F91972C" w14:textId="77777777" w:rsidR="00DF5968" w:rsidRDefault="00DF5968" w:rsidP="00DF5968">
                      <w:pPr>
                        <w:jc w:val="center"/>
                        <w:rPr>
                          <w:color w:val="003366"/>
                          <w:sz w:val="36"/>
                          <w:szCs w:val="36"/>
                        </w:rPr>
                      </w:pPr>
                      <w:r>
                        <w:rPr>
                          <w:color w:val="003366"/>
                          <w:sz w:val="36"/>
                          <w:szCs w:val="36"/>
                        </w:rPr>
                        <w:t xml:space="preserve"> </w:t>
                      </w:r>
                    </w:p>
                    <w:p w14:paraId="4F615C55" w14:textId="77777777" w:rsidR="00DF5968" w:rsidRDefault="00DF5968" w:rsidP="00DF5968"/>
                  </w:txbxContent>
                </v:textbox>
              </v:shape>
            </w:pict>
          </mc:Fallback>
        </mc:AlternateContent>
      </w:r>
      <w:r w:rsidRPr="004D26FF">
        <w:rPr>
          <w:noProof/>
        </w:rPr>
        <w:drawing>
          <wp:inline distT="0" distB="0" distL="0" distR="0" wp14:anchorId="04F0E0C1" wp14:editId="27EAFA7F">
            <wp:extent cx="1665605" cy="166560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5605" cy="1665605"/>
                    </a:xfrm>
                    <a:prstGeom prst="rect">
                      <a:avLst/>
                    </a:prstGeom>
                    <a:noFill/>
                    <a:ln>
                      <a:noFill/>
                    </a:ln>
                  </pic:spPr>
                </pic:pic>
              </a:graphicData>
            </a:graphic>
          </wp:inline>
        </w:drawing>
      </w:r>
      <w:bookmarkStart w:id="0" w:name="_Hlk26467396"/>
      <w:bookmarkEnd w:id="0"/>
      <w:r>
        <w:t xml:space="preserve">                                                         </w:t>
      </w:r>
    </w:p>
    <w:p w14:paraId="735163AA" w14:textId="21E81454" w:rsidR="00DF5968" w:rsidRPr="00CC37B9" w:rsidRDefault="00DF5968" w:rsidP="00DF5968">
      <w:pPr>
        <w:jc w:val="center"/>
        <w:rPr>
          <w:b/>
          <w:color w:val="003366"/>
          <w:sz w:val="28"/>
          <w:szCs w:val="28"/>
        </w:rPr>
      </w:pPr>
      <w:r>
        <w:rPr>
          <w:noProof/>
        </w:rPr>
        <mc:AlternateContent>
          <mc:Choice Requires="wps">
            <w:drawing>
              <wp:anchor distT="0" distB="0" distL="114300" distR="114300" simplePos="0" relativeHeight="251659264" behindDoc="0" locked="0" layoutInCell="1" allowOverlap="1" wp14:anchorId="7C989E51" wp14:editId="79A66D79">
                <wp:simplePos x="0" y="0"/>
                <wp:positionH relativeFrom="column">
                  <wp:posOffset>382772</wp:posOffset>
                </wp:positionH>
                <wp:positionV relativeFrom="paragraph">
                  <wp:posOffset>7635</wp:posOffset>
                </wp:positionV>
                <wp:extent cx="2225749" cy="595423"/>
                <wp:effectExtent l="0" t="0" r="9525" b="14605"/>
                <wp:wrapNone/>
                <wp:docPr id="3899552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5749" cy="595423"/>
                        </a:xfrm>
                        <a:prstGeom prst="rect">
                          <a:avLst/>
                        </a:prstGeom>
                        <a:solidFill>
                          <a:srgbClr val="FFFFFF"/>
                        </a:solidFill>
                        <a:ln w="9525">
                          <a:solidFill>
                            <a:srgbClr val="000000"/>
                          </a:solidFill>
                          <a:miter lim="800000"/>
                          <a:headEnd/>
                          <a:tailEnd/>
                        </a:ln>
                      </wps:spPr>
                      <wps:txbx>
                        <w:txbxContent>
                          <w:p w14:paraId="786F4712" w14:textId="77777777" w:rsidR="00DF5968" w:rsidRDefault="00DF5968" w:rsidP="00DF5968">
                            <w:pPr>
                              <w:rPr>
                                <w:b/>
                                <w:bCs/>
                              </w:rPr>
                            </w:pPr>
                            <w:r w:rsidRPr="005F4DEC">
                              <w:rPr>
                                <w:b/>
                                <w:bCs/>
                              </w:rPr>
                              <w:t>Closing date:</w:t>
                            </w:r>
                            <w:proofErr w:type="gramStart"/>
                            <w:r>
                              <w:rPr>
                                <w:b/>
                                <w:bCs/>
                              </w:rPr>
                              <w:t>5.p.m.</w:t>
                            </w:r>
                            <w:proofErr w:type="gramEnd"/>
                            <w:r>
                              <w:rPr>
                                <w:b/>
                                <w:bCs/>
                              </w:rPr>
                              <w:t xml:space="preserve"> 25</w:t>
                            </w:r>
                            <w:r w:rsidRPr="00E14569">
                              <w:rPr>
                                <w:b/>
                                <w:bCs/>
                                <w:vertAlign w:val="superscript"/>
                              </w:rPr>
                              <w:t>th</w:t>
                            </w:r>
                            <w:r>
                              <w:rPr>
                                <w:b/>
                                <w:bCs/>
                              </w:rPr>
                              <w:t xml:space="preserve"> </w:t>
                            </w:r>
                            <w:r w:rsidRPr="005F4DEC">
                              <w:rPr>
                                <w:b/>
                                <w:bCs/>
                              </w:rPr>
                              <w:t xml:space="preserve"> May</w:t>
                            </w:r>
                            <w:r w:rsidRPr="005F4DEC">
                              <w:t xml:space="preserve"> </w:t>
                            </w:r>
                            <w:r w:rsidRPr="005F4DEC">
                              <w:rPr>
                                <w:b/>
                                <w:bCs/>
                              </w:rPr>
                              <w:t>2025</w:t>
                            </w:r>
                          </w:p>
                          <w:p w14:paraId="4645CBAA" w14:textId="5A25424F" w:rsidR="00DF5968" w:rsidRDefault="00DF5968" w:rsidP="00DF5968">
                            <w:pPr>
                              <w:rPr>
                                <w:b/>
                                <w:bCs/>
                              </w:rPr>
                            </w:pPr>
                            <w:r>
                              <w:rPr>
                                <w:b/>
                                <w:bCs/>
                              </w:rPr>
                              <w:t>Late entry fee £10.00 per rider</w:t>
                            </w:r>
                          </w:p>
                          <w:p w14:paraId="5CAD2211" w14:textId="77777777" w:rsidR="00DF5968" w:rsidRDefault="00DF5968" w:rsidP="00DF5968">
                            <w:pPr>
                              <w:rPr>
                                <w:b/>
                                <w:bCs/>
                              </w:rPr>
                            </w:pPr>
                          </w:p>
                          <w:p w14:paraId="18F5020E" w14:textId="77777777" w:rsidR="00DF5968" w:rsidRPr="005F4DEC" w:rsidRDefault="00DF5968" w:rsidP="00DF59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9E51" id="Text Box 26" o:spid="_x0000_s1027" type="#_x0000_t202" style="position:absolute;left:0;text-align:left;margin-left:30.15pt;margin-top:.6pt;width:175.25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">
                <v:path arrowok="t"/>
                <v:textbox>
                  <w:txbxContent>
                    <w:p w14:paraId="786F4712" w14:textId="77777777" w:rsidR="00DF5968" w:rsidRDefault="00DF5968" w:rsidP="00DF5968">
                      <w:pPr>
                        <w:rPr>
                          <w:b/>
                          <w:bCs/>
                        </w:rPr>
                      </w:pPr>
                      <w:r w:rsidRPr="005F4DEC">
                        <w:rPr>
                          <w:b/>
                          <w:bCs/>
                        </w:rPr>
                        <w:t>Closing date:</w:t>
                      </w:r>
                      <w:proofErr w:type="gramStart"/>
                      <w:r>
                        <w:rPr>
                          <w:b/>
                          <w:bCs/>
                        </w:rPr>
                        <w:t>5.p.m.</w:t>
                      </w:r>
                      <w:proofErr w:type="gramEnd"/>
                      <w:r>
                        <w:rPr>
                          <w:b/>
                          <w:bCs/>
                        </w:rPr>
                        <w:t xml:space="preserve"> 25</w:t>
                      </w:r>
                      <w:r w:rsidRPr="00E14569">
                        <w:rPr>
                          <w:b/>
                          <w:bCs/>
                          <w:vertAlign w:val="superscript"/>
                        </w:rPr>
                        <w:t>th</w:t>
                      </w:r>
                      <w:r>
                        <w:rPr>
                          <w:b/>
                          <w:bCs/>
                        </w:rPr>
                        <w:t xml:space="preserve"> </w:t>
                      </w:r>
                      <w:r w:rsidRPr="005F4DEC">
                        <w:rPr>
                          <w:b/>
                          <w:bCs/>
                        </w:rPr>
                        <w:t xml:space="preserve"> May</w:t>
                      </w:r>
                      <w:r w:rsidRPr="005F4DEC">
                        <w:t xml:space="preserve"> </w:t>
                      </w:r>
                      <w:r w:rsidRPr="005F4DEC">
                        <w:rPr>
                          <w:b/>
                          <w:bCs/>
                        </w:rPr>
                        <w:t>2025</w:t>
                      </w:r>
                    </w:p>
                    <w:p w14:paraId="4645CBAA" w14:textId="5A25424F" w:rsidR="00DF5968" w:rsidRDefault="00DF5968" w:rsidP="00DF5968">
                      <w:pPr>
                        <w:rPr>
                          <w:b/>
                          <w:bCs/>
                        </w:rPr>
                      </w:pPr>
                      <w:r>
                        <w:rPr>
                          <w:b/>
                          <w:bCs/>
                        </w:rPr>
                        <w:t>Late entry fee £10.00 per rider</w:t>
                      </w:r>
                    </w:p>
                    <w:p w14:paraId="5CAD2211" w14:textId="77777777" w:rsidR="00DF5968" w:rsidRDefault="00DF5968" w:rsidP="00DF5968">
                      <w:pPr>
                        <w:rPr>
                          <w:b/>
                          <w:bCs/>
                        </w:rPr>
                      </w:pPr>
                    </w:p>
                    <w:p w14:paraId="18F5020E" w14:textId="77777777" w:rsidR="00DF5968" w:rsidRPr="005F4DEC" w:rsidRDefault="00DF5968" w:rsidP="00DF5968"/>
                  </w:txbxContent>
                </v:textbox>
              </v:shape>
            </w:pict>
          </mc:Fallback>
        </mc:AlternateContent>
      </w:r>
      <w:r>
        <w:rPr>
          <w:b/>
          <w:color w:val="003366"/>
          <w:sz w:val="28"/>
          <w:szCs w:val="28"/>
        </w:rPr>
        <w:t xml:space="preserve">   </w:t>
      </w:r>
    </w:p>
    <w:p w14:paraId="1469602E" w14:textId="77777777" w:rsidR="00DF5968" w:rsidRDefault="00DF5968" w:rsidP="00DF5968">
      <w:r>
        <w:t xml:space="preserve">                                                    </w:t>
      </w:r>
      <w:bookmarkStart w:id="1" w:name="_Hlk2646739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3684"/>
        <w:gridCol w:w="2347"/>
      </w:tblGrid>
      <w:tr w:rsidR="00DF5968" w:rsidRPr="00534DB5" w14:paraId="1C487D13" w14:textId="77777777" w:rsidTr="009A5D17">
        <w:trPr>
          <w:trHeight w:val="828"/>
        </w:trPr>
        <w:tc>
          <w:tcPr>
            <w:tcW w:w="3510" w:type="dxa"/>
            <w:shd w:val="clear" w:color="auto" w:fill="auto"/>
            <w:vAlign w:val="center"/>
          </w:tcPr>
          <w:p w14:paraId="299B7C16" w14:textId="77777777" w:rsidR="00DF5968" w:rsidRPr="00534DB5" w:rsidRDefault="00DF5968" w:rsidP="009A5D17">
            <w:pPr>
              <w:spacing w:after="120" w:line="240" w:lineRule="auto"/>
            </w:pPr>
            <w:r w:rsidRPr="00534DB5">
              <w:rPr>
                <w:sz w:val="28"/>
                <w:szCs w:val="28"/>
              </w:rPr>
              <w:t>Class Name</w:t>
            </w:r>
          </w:p>
        </w:tc>
        <w:tc>
          <w:tcPr>
            <w:tcW w:w="4678" w:type="dxa"/>
            <w:shd w:val="clear" w:color="auto" w:fill="auto"/>
            <w:vAlign w:val="center"/>
          </w:tcPr>
          <w:p w14:paraId="4CF41462" w14:textId="77777777" w:rsidR="00DF5968" w:rsidRPr="00534DB5" w:rsidRDefault="00DF5968" w:rsidP="009A5D17">
            <w:pPr>
              <w:spacing w:after="120" w:line="240" w:lineRule="auto"/>
              <w:rPr>
                <w:sz w:val="24"/>
                <w:szCs w:val="24"/>
              </w:rPr>
            </w:pPr>
            <w:r w:rsidRPr="00534DB5">
              <w:rPr>
                <w:sz w:val="24"/>
                <w:szCs w:val="24"/>
              </w:rPr>
              <w:t>Test</w:t>
            </w:r>
          </w:p>
        </w:tc>
        <w:tc>
          <w:tcPr>
            <w:tcW w:w="2800" w:type="dxa"/>
            <w:tcBorders>
              <w:right w:val="single" w:sz="4" w:space="0" w:color="auto"/>
            </w:tcBorders>
            <w:shd w:val="clear" w:color="auto" w:fill="auto"/>
            <w:vAlign w:val="center"/>
          </w:tcPr>
          <w:p w14:paraId="4ABEDCE0" w14:textId="77777777" w:rsidR="00DF5968" w:rsidRDefault="00DF5968" w:rsidP="009A5D17">
            <w:pPr>
              <w:spacing w:after="120" w:line="240" w:lineRule="auto"/>
              <w:rPr>
                <w:sz w:val="28"/>
                <w:szCs w:val="28"/>
              </w:rPr>
            </w:pPr>
            <w:r w:rsidRPr="00534DB5">
              <w:rPr>
                <w:sz w:val="28"/>
                <w:szCs w:val="28"/>
              </w:rPr>
              <w:t>Entry Fee</w:t>
            </w:r>
          </w:p>
          <w:p w14:paraId="172C5F16" w14:textId="77777777" w:rsidR="00DF5968" w:rsidRPr="006F056F" w:rsidRDefault="00DF5968" w:rsidP="009A5D17">
            <w:pPr>
              <w:spacing w:after="120" w:line="240" w:lineRule="auto"/>
              <w:rPr>
                <w:sz w:val="16"/>
                <w:szCs w:val="16"/>
              </w:rPr>
            </w:pPr>
            <w:r>
              <w:rPr>
                <w:sz w:val="16"/>
                <w:szCs w:val="16"/>
              </w:rPr>
              <w:t xml:space="preserve"> </w:t>
            </w:r>
          </w:p>
        </w:tc>
      </w:tr>
      <w:tr w:rsidR="00DF5968" w:rsidRPr="00534DB5" w14:paraId="63BD46C9" w14:textId="77777777" w:rsidTr="009A5D17">
        <w:trPr>
          <w:trHeight w:val="828"/>
        </w:trPr>
        <w:tc>
          <w:tcPr>
            <w:tcW w:w="3510" w:type="dxa"/>
            <w:shd w:val="clear" w:color="auto" w:fill="auto"/>
            <w:vAlign w:val="center"/>
          </w:tcPr>
          <w:p w14:paraId="23F31094"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w:t>
            </w:r>
            <w:r>
              <w:t>70</w:t>
            </w:r>
            <w:proofErr w:type="gramStart"/>
            <w:r>
              <w:t xml:space="preserve">cm </w:t>
            </w:r>
            <w:r w:rsidRPr="00534DB5">
              <w:t xml:space="preserve"> </w:t>
            </w:r>
            <w:r w:rsidRPr="00534DB5">
              <w:rPr>
                <w:b/>
              </w:rPr>
              <w:t>Team</w:t>
            </w:r>
            <w:proofErr w:type="gramEnd"/>
          </w:p>
        </w:tc>
        <w:tc>
          <w:tcPr>
            <w:tcW w:w="4678" w:type="dxa"/>
            <w:shd w:val="clear" w:color="auto" w:fill="auto"/>
            <w:vAlign w:val="center"/>
          </w:tcPr>
          <w:p w14:paraId="3ECFCCF7" w14:textId="77777777" w:rsidR="00DF5968" w:rsidRPr="00534DB5" w:rsidRDefault="00DF5968" w:rsidP="009A5D17">
            <w:pPr>
              <w:spacing w:after="0" w:line="240" w:lineRule="auto"/>
              <w:jc w:val="both"/>
              <w:rPr>
                <w:b/>
              </w:rPr>
            </w:pPr>
          </w:p>
          <w:p w14:paraId="44F6F958" w14:textId="77777777" w:rsidR="00DF5968" w:rsidRPr="00534DB5" w:rsidRDefault="00DF5968" w:rsidP="009A5D17">
            <w:pPr>
              <w:spacing w:after="0" w:line="240" w:lineRule="auto"/>
              <w:jc w:val="center"/>
            </w:pPr>
            <w:r w:rsidRPr="00534DB5">
              <w:t>BE90 Dressage 91 (2009)</w:t>
            </w:r>
          </w:p>
          <w:p w14:paraId="51C88819" w14:textId="77777777" w:rsidR="00DF5968" w:rsidRPr="00534DB5" w:rsidRDefault="00DF5968" w:rsidP="009A5D17">
            <w:pPr>
              <w:spacing w:after="0" w:line="240" w:lineRule="auto"/>
            </w:pPr>
          </w:p>
        </w:tc>
        <w:tc>
          <w:tcPr>
            <w:tcW w:w="2800" w:type="dxa"/>
            <w:tcBorders>
              <w:right w:val="single" w:sz="4" w:space="0" w:color="auto"/>
            </w:tcBorders>
            <w:shd w:val="clear" w:color="auto" w:fill="auto"/>
          </w:tcPr>
          <w:p w14:paraId="151A0CD6" w14:textId="77777777" w:rsidR="00DF5968" w:rsidRPr="00534DB5" w:rsidRDefault="00DF5968" w:rsidP="009A5D17">
            <w:pPr>
              <w:spacing w:after="0" w:line="240" w:lineRule="auto"/>
            </w:pPr>
          </w:p>
          <w:p w14:paraId="236B3AD8" w14:textId="77777777" w:rsidR="00DF5968" w:rsidRPr="00534DB5" w:rsidRDefault="00DF5968" w:rsidP="009A5D17">
            <w:pPr>
              <w:spacing w:after="0" w:line="240" w:lineRule="auto"/>
              <w:jc w:val="center"/>
            </w:pPr>
            <w:r>
              <w:rPr>
                <w:sz w:val="28"/>
                <w:szCs w:val="28"/>
              </w:rPr>
              <w:t>£240.00</w:t>
            </w:r>
          </w:p>
        </w:tc>
      </w:tr>
      <w:tr w:rsidR="00DF5968" w:rsidRPr="00534DB5" w14:paraId="3283EA1C" w14:textId="77777777" w:rsidTr="009A5D17">
        <w:trPr>
          <w:trHeight w:val="828"/>
        </w:trPr>
        <w:tc>
          <w:tcPr>
            <w:tcW w:w="3510" w:type="dxa"/>
            <w:shd w:val="clear" w:color="auto" w:fill="auto"/>
            <w:vAlign w:val="center"/>
          </w:tcPr>
          <w:p w14:paraId="6F517072" w14:textId="77777777" w:rsidR="00DF5968" w:rsidRPr="00534DB5" w:rsidRDefault="00DF5968" w:rsidP="009A5D17">
            <w:pPr>
              <w:spacing w:after="0" w:line="240" w:lineRule="auto"/>
            </w:pPr>
          </w:p>
          <w:p w14:paraId="2253C70B"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w:t>
            </w:r>
            <w:r>
              <w:t>7</w:t>
            </w:r>
            <w:r w:rsidRPr="00534DB5">
              <w:t xml:space="preserve">0 </w:t>
            </w:r>
            <w:r w:rsidRPr="00534DB5">
              <w:rPr>
                <w:b/>
              </w:rPr>
              <w:t>Individual</w:t>
            </w:r>
          </w:p>
        </w:tc>
        <w:tc>
          <w:tcPr>
            <w:tcW w:w="4678" w:type="dxa"/>
            <w:shd w:val="clear" w:color="auto" w:fill="auto"/>
            <w:vAlign w:val="center"/>
          </w:tcPr>
          <w:p w14:paraId="0307ADC4" w14:textId="77777777" w:rsidR="00DF5968" w:rsidRPr="00534DB5" w:rsidRDefault="00DF5968" w:rsidP="009A5D17">
            <w:pPr>
              <w:spacing w:after="0" w:line="240" w:lineRule="auto"/>
              <w:jc w:val="center"/>
              <w:rPr>
                <w:b/>
              </w:rPr>
            </w:pPr>
            <w:r w:rsidRPr="00534DB5">
              <w:t>BE90 Dressage 91 (2009)</w:t>
            </w:r>
          </w:p>
        </w:tc>
        <w:tc>
          <w:tcPr>
            <w:tcW w:w="2800" w:type="dxa"/>
            <w:tcBorders>
              <w:right w:val="single" w:sz="4" w:space="0" w:color="auto"/>
            </w:tcBorders>
            <w:shd w:val="clear" w:color="auto" w:fill="auto"/>
          </w:tcPr>
          <w:p w14:paraId="58A1F797" w14:textId="77777777" w:rsidR="00DF5968" w:rsidRPr="00534DB5" w:rsidRDefault="00DF5968" w:rsidP="009A5D17">
            <w:pPr>
              <w:spacing w:after="0" w:line="240" w:lineRule="auto"/>
            </w:pPr>
          </w:p>
          <w:p w14:paraId="58A44F52"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r w:rsidR="00DF5968" w:rsidRPr="00534DB5" w14:paraId="07CDF621" w14:textId="77777777" w:rsidTr="009A5D17">
        <w:trPr>
          <w:trHeight w:val="828"/>
        </w:trPr>
        <w:tc>
          <w:tcPr>
            <w:tcW w:w="3510" w:type="dxa"/>
            <w:shd w:val="clear" w:color="auto" w:fill="auto"/>
          </w:tcPr>
          <w:p w14:paraId="09B90E8A" w14:textId="77777777" w:rsidR="00DF5968" w:rsidRPr="00534DB5" w:rsidRDefault="00DF5968" w:rsidP="009A5D17">
            <w:pPr>
              <w:spacing w:after="0" w:line="240" w:lineRule="auto"/>
            </w:pPr>
          </w:p>
          <w:p w14:paraId="1B6F79DC" w14:textId="77777777" w:rsidR="00DF5968" w:rsidRPr="00534DB5" w:rsidRDefault="00DF5968" w:rsidP="00DF5968">
            <w:pPr>
              <w:numPr>
                <w:ilvl w:val="0"/>
                <w:numId w:val="1"/>
              </w:numPr>
              <w:spacing w:after="0" w:line="240" w:lineRule="auto"/>
              <w:rPr>
                <w:b/>
              </w:rPr>
            </w:pPr>
            <w:r w:rsidRPr="00534DB5">
              <w:t xml:space="preserve">NAF </w:t>
            </w:r>
            <w:r>
              <w:t xml:space="preserve">MIXED </w:t>
            </w:r>
            <w:r w:rsidRPr="00534DB5">
              <w:t xml:space="preserve">HT 80 </w:t>
            </w:r>
            <w:r w:rsidRPr="00534DB5">
              <w:rPr>
                <w:b/>
              </w:rPr>
              <w:t>Team</w:t>
            </w:r>
          </w:p>
        </w:tc>
        <w:tc>
          <w:tcPr>
            <w:tcW w:w="4678" w:type="dxa"/>
            <w:shd w:val="clear" w:color="auto" w:fill="auto"/>
            <w:vAlign w:val="center"/>
          </w:tcPr>
          <w:p w14:paraId="1EA2A977" w14:textId="77777777" w:rsidR="00DF5968" w:rsidRPr="00534DB5" w:rsidRDefault="00DF5968" w:rsidP="009A5D17">
            <w:pPr>
              <w:spacing w:after="0" w:line="240" w:lineRule="auto"/>
              <w:jc w:val="center"/>
              <w:rPr>
                <w:b/>
              </w:rPr>
            </w:pPr>
            <w:r w:rsidRPr="00534DB5">
              <w:t>BE90 Dressage 9</w:t>
            </w:r>
            <w:r>
              <w:t xml:space="preserve">2 </w:t>
            </w:r>
            <w:r w:rsidRPr="00534DB5">
              <w:t>(2009)</w:t>
            </w:r>
          </w:p>
        </w:tc>
        <w:tc>
          <w:tcPr>
            <w:tcW w:w="2800" w:type="dxa"/>
            <w:tcBorders>
              <w:right w:val="single" w:sz="4" w:space="0" w:color="auto"/>
            </w:tcBorders>
            <w:shd w:val="clear" w:color="auto" w:fill="auto"/>
          </w:tcPr>
          <w:p w14:paraId="614C0B14" w14:textId="77777777" w:rsidR="00DF5968" w:rsidRPr="00534DB5" w:rsidRDefault="00DF5968" w:rsidP="009A5D17">
            <w:pPr>
              <w:spacing w:after="0" w:line="240" w:lineRule="auto"/>
            </w:pPr>
          </w:p>
          <w:p w14:paraId="3D51D7BB" w14:textId="77777777" w:rsidR="00DF5968" w:rsidRPr="00534DB5" w:rsidRDefault="00DF5968" w:rsidP="009A5D17">
            <w:pPr>
              <w:spacing w:after="0" w:line="240" w:lineRule="auto"/>
              <w:jc w:val="center"/>
            </w:pPr>
            <w:r w:rsidRPr="00534DB5">
              <w:rPr>
                <w:sz w:val="28"/>
                <w:szCs w:val="28"/>
              </w:rPr>
              <w:t>£</w:t>
            </w:r>
            <w:r>
              <w:rPr>
                <w:sz w:val="28"/>
                <w:szCs w:val="28"/>
              </w:rPr>
              <w:t>240</w:t>
            </w:r>
            <w:r w:rsidRPr="00534DB5">
              <w:rPr>
                <w:sz w:val="28"/>
                <w:szCs w:val="28"/>
              </w:rPr>
              <w:t>.00</w:t>
            </w:r>
          </w:p>
        </w:tc>
      </w:tr>
      <w:tr w:rsidR="00DF5968" w:rsidRPr="00534DB5" w14:paraId="0C88DC02" w14:textId="77777777" w:rsidTr="009A5D17">
        <w:trPr>
          <w:trHeight w:val="828"/>
        </w:trPr>
        <w:tc>
          <w:tcPr>
            <w:tcW w:w="3510" w:type="dxa"/>
            <w:shd w:val="clear" w:color="auto" w:fill="auto"/>
          </w:tcPr>
          <w:p w14:paraId="036817A0" w14:textId="77777777" w:rsidR="00DF5968" w:rsidRPr="00534DB5" w:rsidRDefault="00DF5968" w:rsidP="009A5D17">
            <w:pPr>
              <w:spacing w:after="0" w:line="240" w:lineRule="auto"/>
            </w:pPr>
          </w:p>
          <w:p w14:paraId="4B5EFB1D" w14:textId="77777777" w:rsidR="00DF5968" w:rsidRPr="00534DB5" w:rsidRDefault="00DF5968" w:rsidP="00DF5968">
            <w:pPr>
              <w:numPr>
                <w:ilvl w:val="0"/>
                <w:numId w:val="1"/>
              </w:numPr>
              <w:spacing w:after="0" w:line="240" w:lineRule="auto"/>
            </w:pPr>
            <w:proofErr w:type="gramStart"/>
            <w:r w:rsidRPr="00534DB5">
              <w:t xml:space="preserve">NAF  </w:t>
            </w:r>
            <w:r>
              <w:t>Mixed</w:t>
            </w:r>
            <w:proofErr w:type="gramEnd"/>
            <w:r>
              <w:t xml:space="preserve"> </w:t>
            </w:r>
            <w:r w:rsidRPr="00534DB5">
              <w:t xml:space="preserve"> HT 80 </w:t>
            </w:r>
            <w:r w:rsidRPr="00534DB5">
              <w:rPr>
                <w:b/>
              </w:rPr>
              <w:t>Individual</w:t>
            </w:r>
          </w:p>
        </w:tc>
        <w:tc>
          <w:tcPr>
            <w:tcW w:w="4678" w:type="dxa"/>
            <w:shd w:val="clear" w:color="auto" w:fill="auto"/>
            <w:vAlign w:val="center"/>
          </w:tcPr>
          <w:p w14:paraId="15D464E6" w14:textId="77777777" w:rsidR="00DF5968" w:rsidRPr="00534DB5" w:rsidRDefault="00DF5968" w:rsidP="009A5D17">
            <w:pPr>
              <w:spacing w:after="0" w:line="240" w:lineRule="auto"/>
              <w:jc w:val="center"/>
              <w:rPr>
                <w:b/>
              </w:rPr>
            </w:pPr>
            <w:r w:rsidRPr="00534DB5">
              <w:t>BE90 Dressage 9</w:t>
            </w:r>
            <w:r>
              <w:t>2</w:t>
            </w:r>
            <w:r w:rsidRPr="00534DB5">
              <w:t xml:space="preserve"> (2009)</w:t>
            </w:r>
          </w:p>
        </w:tc>
        <w:tc>
          <w:tcPr>
            <w:tcW w:w="2800" w:type="dxa"/>
            <w:tcBorders>
              <w:right w:val="single" w:sz="4" w:space="0" w:color="auto"/>
            </w:tcBorders>
            <w:shd w:val="clear" w:color="auto" w:fill="auto"/>
          </w:tcPr>
          <w:p w14:paraId="102F8B79" w14:textId="77777777" w:rsidR="00DF5968" w:rsidRPr="00534DB5" w:rsidRDefault="00DF5968" w:rsidP="009A5D17">
            <w:pPr>
              <w:spacing w:after="0" w:line="240" w:lineRule="auto"/>
            </w:pPr>
          </w:p>
          <w:p w14:paraId="0B06521D"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r w:rsidR="00DF5968" w:rsidRPr="00534DB5" w14:paraId="3C799C30" w14:textId="77777777" w:rsidTr="009A5D17">
        <w:trPr>
          <w:trHeight w:val="828"/>
        </w:trPr>
        <w:tc>
          <w:tcPr>
            <w:tcW w:w="3510" w:type="dxa"/>
            <w:shd w:val="clear" w:color="auto" w:fill="auto"/>
            <w:vAlign w:val="center"/>
          </w:tcPr>
          <w:p w14:paraId="796CF86A"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90 </w:t>
            </w:r>
            <w:r w:rsidRPr="00534DB5">
              <w:rPr>
                <w:b/>
              </w:rPr>
              <w:t>Team</w:t>
            </w:r>
          </w:p>
        </w:tc>
        <w:tc>
          <w:tcPr>
            <w:tcW w:w="4678" w:type="dxa"/>
            <w:shd w:val="clear" w:color="auto" w:fill="auto"/>
            <w:vAlign w:val="center"/>
          </w:tcPr>
          <w:p w14:paraId="6482E37B" w14:textId="77777777" w:rsidR="00DF5968" w:rsidRPr="00534DB5" w:rsidRDefault="00DF5968" w:rsidP="009A5D17">
            <w:pPr>
              <w:spacing w:after="0" w:line="240" w:lineRule="auto"/>
              <w:jc w:val="center"/>
              <w:rPr>
                <w:b/>
              </w:rPr>
            </w:pPr>
            <w:r w:rsidRPr="00534DB5">
              <w:t>BE90 Dressage 95 (2012)</w:t>
            </w:r>
          </w:p>
        </w:tc>
        <w:tc>
          <w:tcPr>
            <w:tcW w:w="2800" w:type="dxa"/>
            <w:tcBorders>
              <w:right w:val="single" w:sz="4" w:space="0" w:color="auto"/>
            </w:tcBorders>
            <w:shd w:val="clear" w:color="auto" w:fill="auto"/>
          </w:tcPr>
          <w:p w14:paraId="0C5DD1F5" w14:textId="77777777" w:rsidR="00DF5968" w:rsidRPr="00534DB5" w:rsidRDefault="00DF5968" w:rsidP="009A5D17">
            <w:pPr>
              <w:spacing w:after="0" w:line="240" w:lineRule="auto"/>
            </w:pPr>
          </w:p>
          <w:p w14:paraId="064C698B" w14:textId="77777777" w:rsidR="00DF5968" w:rsidRPr="00534DB5" w:rsidRDefault="00DF5968" w:rsidP="009A5D17">
            <w:pPr>
              <w:spacing w:after="0" w:line="240" w:lineRule="auto"/>
              <w:jc w:val="center"/>
            </w:pPr>
            <w:r w:rsidRPr="00534DB5">
              <w:rPr>
                <w:sz w:val="28"/>
                <w:szCs w:val="28"/>
              </w:rPr>
              <w:t>£</w:t>
            </w:r>
            <w:r>
              <w:rPr>
                <w:sz w:val="28"/>
                <w:szCs w:val="28"/>
              </w:rPr>
              <w:t>240</w:t>
            </w:r>
            <w:r w:rsidRPr="00534DB5">
              <w:rPr>
                <w:sz w:val="28"/>
                <w:szCs w:val="28"/>
              </w:rPr>
              <w:t>.00</w:t>
            </w:r>
          </w:p>
        </w:tc>
      </w:tr>
      <w:tr w:rsidR="00DF5968" w:rsidRPr="00534DB5" w14:paraId="25CB688F" w14:textId="77777777" w:rsidTr="009A5D17">
        <w:trPr>
          <w:trHeight w:val="828"/>
        </w:trPr>
        <w:tc>
          <w:tcPr>
            <w:tcW w:w="3510" w:type="dxa"/>
            <w:shd w:val="clear" w:color="auto" w:fill="auto"/>
            <w:vAlign w:val="center"/>
          </w:tcPr>
          <w:p w14:paraId="2069BB1A" w14:textId="77777777" w:rsidR="00DF5968" w:rsidRPr="00534DB5" w:rsidRDefault="00DF5968" w:rsidP="00DF5968">
            <w:pPr>
              <w:numPr>
                <w:ilvl w:val="0"/>
                <w:numId w:val="1"/>
              </w:numPr>
              <w:spacing w:after="0" w:line="240" w:lineRule="auto"/>
            </w:pPr>
            <w:r w:rsidRPr="00534DB5">
              <w:t xml:space="preserve">NAF </w:t>
            </w:r>
            <w:r>
              <w:t>Mixed</w:t>
            </w:r>
            <w:r w:rsidRPr="00534DB5">
              <w:t xml:space="preserve"> HT 90 </w:t>
            </w:r>
            <w:r w:rsidRPr="00534DB5">
              <w:rPr>
                <w:b/>
              </w:rPr>
              <w:t>Individual</w:t>
            </w:r>
          </w:p>
        </w:tc>
        <w:tc>
          <w:tcPr>
            <w:tcW w:w="4678" w:type="dxa"/>
            <w:shd w:val="clear" w:color="auto" w:fill="auto"/>
            <w:vAlign w:val="center"/>
          </w:tcPr>
          <w:p w14:paraId="133B89DF" w14:textId="77777777" w:rsidR="00DF5968" w:rsidRPr="00534DB5" w:rsidRDefault="00DF5968" w:rsidP="009A5D17">
            <w:pPr>
              <w:spacing w:after="0" w:line="240" w:lineRule="auto"/>
              <w:jc w:val="center"/>
              <w:rPr>
                <w:b/>
              </w:rPr>
            </w:pPr>
            <w:r w:rsidRPr="00534DB5">
              <w:t>BE90 Dressage 95 (2012)</w:t>
            </w:r>
          </w:p>
        </w:tc>
        <w:tc>
          <w:tcPr>
            <w:tcW w:w="2800" w:type="dxa"/>
            <w:tcBorders>
              <w:right w:val="single" w:sz="4" w:space="0" w:color="auto"/>
            </w:tcBorders>
            <w:shd w:val="clear" w:color="auto" w:fill="auto"/>
          </w:tcPr>
          <w:p w14:paraId="6E24F70B" w14:textId="77777777" w:rsidR="00DF5968" w:rsidRPr="00534DB5" w:rsidRDefault="00DF5968" w:rsidP="009A5D17">
            <w:pPr>
              <w:spacing w:after="0" w:line="240" w:lineRule="auto"/>
            </w:pPr>
          </w:p>
          <w:p w14:paraId="1B264255"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r w:rsidR="00DF5968" w:rsidRPr="00534DB5" w14:paraId="5E6F576C" w14:textId="77777777" w:rsidTr="009A5D17">
        <w:trPr>
          <w:trHeight w:val="828"/>
        </w:trPr>
        <w:tc>
          <w:tcPr>
            <w:tcW w:w="3510" w:type="dxa"/>
            <w:shd w:val="clear" w:color="auto" w:fill="auto"/>
            <w:vAlign w:val="center"/>
          </w:tcPr>
          <w:p w14:paraId="0776F9D7" w14:textId="77777777" w:rsidR="00DF5968" w:rsidRPr="00534DB5" w:rsidRDefault="00DF5968" w:rsidP="009A5D17">
            <w:pPr>
              <w:spacing w:after="0" w:line="240" w:lineRule="auto"/>
            </w:pPr>
          </w:p>
          <w:p w14:paraId="7A5B4FF2" w14:textId="77777777" w:rsidR="00DF5968" w:rsidRPr="00534DB5" w:rsidRDefault="00DF5968" w:rsidP="00DF5968">
            <w:pPr>
              <w:numPr>
                <w:ilvl w:val="0"/>
                <w:numId w:val="1"/>
              </w:numPr>
              <w:spacing w:after="0" w:line="240" w:lineRule="auto"/>
              <w:rPr>
                <w:b/>
              </w:rPr>
            </w:pPr>
            <w:r w:rsidRPr="00534DB5">
              <w:t xml:space="preserve">NAF Superflex </w:t>
            </w:r>
            <w:r>
              <w:t>Mixed</w:t>
            </w:r>
            <w:r w:rsidRPr="00534DB5">
              <w:t xml:space="preserve"> HT 100</w:t>
            </w:r>
            <w:r w:rsidRPr="00534DB5">
              <w:rPr>
                <w:b/>
              </w:rPr>
              <w:t xml:space="preserve"> Team</w:t>
            </w:r>
          </w:p>
        </w:tc>
        <w:tc>
          <w:tcPr>
            <w:tcW w:w="4678" w:type="dxa"/>
            <w:shd w:val="clear" w:color="auto" w:fill="auto"/>
            <w:vAlign w:val="center"/>
          </w:tcPr>
          <w:p w14:paraId="1C16E283" w14:textId="77777777" w:rsidR="00DF5968" w:rsidRPr="00534DB5" w:rsidRDefault="00DF5968" w:rsidP="009A5D17">
            <w:pPr>
              <w:spacing w:after="0" w:line="240" w:lineRule="auto"/>
              <w:jc w:val="center"/>
              <w:rPr>
                <w:b/>
              </w:rPr>
            </w:pPr>
            <w:r w:rsidRPr="00534DB5">
              <w:t>BE100 Dressage 101 (2009)</w:t>
            </w:r>
          </w:p>
        </w:tc>
        <w:tc>
          <w:tcPr>
            <w:tcW w:w="2800" w:type="dxa"/>
            <w:tcBorders>
              <w:right w:val="single" w:sz="4" w:space="0" w:color="auto"/>
            </w:tcBorders>
            <w:shd w:val="clear" w:color="auto" w:fill="auto"/>
          </w:tcPr>
          <w:p w14:paraId="34FC8F23" w14:textId="77777777" w:rsidR="00DF5968" w:rsidRPr="00534DB5" w:rsidRDefault="00DF5968" w:rsidP="009A5D17">
            <w:pPr>
              <w:spacing w:after="0" w:line="240" w:lineRule="auto"/>
            </w:pPr>
          </w:p>
          <w:p w14:paraId="580BF97F" w14:textId="77777777" w:rsidR="00DF5968" w:rsidRPr="00534DB5" w:rsidRDefault="00DF5968" w:rsidP="009A5D17">
            <w:pPr>
              <w:spacing w:after="0" w:line="240" w:lineRule="auto"/>
              <w:jc w:val="center"/>
            </w:pPr>
            <w:r w:rsidRPr="00534DB5">
              <w:rPr>
                <w:sz w:val="28"/>
                <w:szCs w:val="28"/>
              </w:rPr>
              <w:t>£</w:t>
            </w:r>
            <w:r>
              <w:rPr>
                <w:sz w:val="28"/>
                <w:szCs w:val="28"/>
              </w:rPr>
              <w:t>240</w:t>
            </w:r>
            <w:r w:rsidRPr="00534DB5">
              <w:rPr>
                <w:sz w:val="28"/>
                <w:szCs w:val="28"/>
              </w:rPr>
              <w:t>.00</w:t>
            </w:r>
          </w:p>
        </w:tc>
      </w:tr>
      <w:tr w:rsidR="00DF5968" w:rsidRPr="00534DB5" w14:paraId="46E70DC7" w14:textId="77777777" w:rsidTr="009A5D17">
        <w:trPr>
          <w:trHeight w:val="828"/>
        </w:trPr>
        <w:tc>
          <w:tcPr>
            <w:tcW w:w="3510" w:type="dxa"/>
            <w:shd w:val="clear" w:color="auto" w:fill="auto"/>
            <w:vAlign w:val="center"/>
          </w:tcPr>
          <w:p w14:paraId="7079C5B7" w14:textId="77777777" w:rsidR="00DF5968" w:rsidRPr="00534DB5" w:rsidRDefault="00DF5968" w:rsidP="00DF5968">
            <w:pPr>
              <w:numPr>
                <w:ilvl w:val="0"/>
                <w:numId w:val="1"/>
              </w:numPr>
              <w:spacing w:after="0" w:line="240" w:lineRule="auto"/>
            </w:pPr>
            <w:r w:rsidRPr="00534DB5">
              <w:t xml:space="preserve">NAF Superflex </w:t>
            </w:r>
            <w:r>
              <w:t>Mixed</w:t>
            </w:r>
            <w:r w:rsidRPr="00534DB5">
              <w:t xml:space="preserve"> HT 100 </w:t>
            </w:r>
            <w:r w:rsidRPr="00534DB5">
              <w:rPr>
                <w:b/>
              </w:rPr>
              <w:t>Individual</w:t>
            </w:r>
          </w:p>
        </w:tc>
        <w:tc>
          <w:tcPr>
            <w:tcW w:w="4678" w:type="dxa"/>
            <w:shd w:val="clear" w:color="auto" w:fill="auto"/>
            <w:vAlign w:val="center"/>
          </w:tcPr>
          <w:p w14:paraId="0AA2E483" w14:textId="77777777" w:rsidR="00DF5968" w:rsidRPr="00534DB5" w:rsidRDefault="00DF5968" w:rsidP="009A5D17">
            <w:pPr>
              <w:spacing w:after="0" w:line="240" w:lineRule="auto"/>
              <w:jc w:val="center"/>
              <w:rPr>
                <w:b/>
              </w:rPr>
            </w:pPr>
            <w:r w:rsidRPr="00534DB5">
              <w:t>BE100 Dressage 101 (2009)</w:t>
            </w:r>
          </w:p>
        </w:tc>
        <w:tc>
          <w:tcPr>
            <w:tcW w:w="2800" w:type="dxa"/>
            <w:tcBorders>
              <w:right w:val="single" w:sz="4" w:space="0" w:color="auto"/>
            </w:tcBorders>
            <w:shd w:val="clear" w:color="auto" w:fill="auto"/>
          </w:tcPr>
          <w:p w14:paraId="26251FC7" w14:textId="77777777" w:rsidR="00DF5968" w:rsidRPr="00534DB5" w:rsidRDefault="00DF5968" w:rsidP="009A5D17">
            <w:pPr>
              <w:spacing w:after="0" w:line="240" w:lineRule="auto"/>
            </w:pPr>
          </w:p>
          <w:p w14:paraId="7940D2E1" w14:textId="77777777" w:rsidR="00DF5968" w:rsidRPr="00534DB5" w:rsidRDefault="00DF5968" w:rsidP="009A5D17">
            <w:pPr>
              <w:spacing w:after="0" w:line="240" w:lineRule="auto"/>
              <w:jc w:val="center"/>
            </w:pPr>
            <w:r w:rsidRPr="00534DB5">
              <w:rPr>
                <w:sz w:val="28"/>
                <w:szCs w:val="28"/>
              </w:rPr>
              <w:t>£</w:t>
            </w:r>
            <w:r>
              <w:rPr>
                <w:sz w:val="28"/>
                <w:szCs w:val="28"/>
              </w:rPr>
              <w:t>60</w:t>
            </w:r>
            <w:r w:rsidRPr="00534DB5">
              <w:rPr>
                <w:sz w:val="28"/>
                <w:szCs w:val="28"/>
              </w:rPr>
              <w:t>.</w:t>
            </w:r>
            <w:r>
              <w:rPr>
                <w:sz w:val="28"/>
                <w:szCs w:val="28"/>
              </w:rPr>
              <w:t>0</w:t>
            </w:r>
            <w:r w:rsidRPr="00534DB5">
              <w:rPr>
                <w:sz w:val="28"/>
                <w:szCs w:val="28"/>
              </w:rPr>
              <w:t>0</w:t>
            </w:r>
          </w:p>
        </w:tc>
      </w:tr>
    </w:tbl>
    <w:p w14:paraId="290877DE" w14:textId="77777777" w:rsidR="00DF5968" w:rsidRPr="00534DB5" w:rsidRDefault="00DF5968" w:rsidP="00DF5968">
      <w:pPr>
        <w:spacing w:after="0" w:line="240" w:lineRule="auto"/>
        <w:rPr>
          <w:b/>
          <w:bCs/>
          <w:sz w:val="20"/>
          <w:szCs w:val="20"/>
          <w:u w:val="single"/>
        </w:rPr>
      </w:pPr>
      <w:r w:rsidRPr="00534DB5">
        <w:rPr>
          <w:b/>
          <w:bCs/>
          <w:sz w:val="20"/>
          <w:szCs w:val="20"/>
          <w:u w:val="single"/>
        </w:rPr>
        <w:t>Please look at BRC Handbook for specification of Rider and Horse eligibility.</w:t>
      </w:r>
      <w:r>
        <w:rPr>
          <w:b/>
          <w:bCs/>
          <w:sz w:val="20"/>
          <w:szCs w:val="20"/>
          <w:u w:val="single"/>
        </w:rPr>
        <w:t xml:space="preserve">  </w:t>
      </w:r>
      <w:proofErr w:type="gramStart"/>
      <w:r>
        <w:rPr>
          <w:b/>
          <w:bCs/>
          <w:sz w:val="20"/>
          <w:szCs w:val="20"/>
          <w:u w:val="single"/>
        </w:rPr>
        <w:t>All classes,</w:t>
      </w:r>
      <w:proofErr w:type="gramEnd"/>
      <w:r>
        <w:rPr>
          <w:b/>
          <w:bCs/>
          <w:sz w:val="20"/>
          <w:szCs w:val="20"/>
          <w:u w:val="single"/>
        </w:rPr>
        <w:t xml:space="preserve"> can have all juniors, all seniors or a mixture of both.</w:t>
      </w:r>
    </w:p>
    <w:p w14:paraId="44EB3AB1" w14:textId="77777777" w:rsidR="00DF5968" w:rsidRPr="00534DB5" w:rsidRDefault="00DF5968" w:rsidP="00DF5968">
      <w:pPr>
        <w:rPr>
          <w:b/>
        </w:rPr>
      </w:pPr>
    </w:p>
    <w:p w14:paraId="0F37773D" w14:textId="77777777" w:rsidR="00DF5968" w:rsidRPr="009444B4" w:rsidRDefault="00DF5968" w:rsidP="00DF5968">
      <w:pPr>
        <w:spacing w:after="0" w:line="240" w:lineRule="auto"/>
        <w:rPr>
          <w:color w:val="FF0000"/>
          <w:sz w:val="20"/>
          <w:szCs w:val="20"/>
        </w:rPr>
      </w:pPr>
      <w:r w:rsidRPr="00534DB5">
        <w:rPr>
          <w:sz w:val="20"/>
          <w:szCs w:val="20"/>
        </w:rPr>
        <w:t xml:space="preserve">This competition will run under British Riding Club Rules. It is important that all competitors are aware of the rules relating to this </w:t>
      </w:r>
      <w:r w:rsidRPr="009444B4">
        <w:rPr>
          <w:sz w:val="20"/>
          <w:szCs w:val="20"/>
        </w:rPr>
        <w:t xml:space="preserve">competition – please see the current BRC Handbook and also the BRC Rule Amendments and Changes Document which can be found at the link below: </w:t>
      </w:r>
      <w:hyperlink r:id="rId7" w:history="1">
        <w:r w:rsidRPr="009444B4">
          <w:rPr>
            <w:rStyle w:val="Hyperlink"/>
            <w:sz w:val="20"/>
            <w:szCs w:val="20"/>
          </w:rPr>
          <w:t>http://www.bhs.org.uk/enjoy-riding/british-riding-clubs/brc-rulebook</w:t>
        </w:r>
      </w:hyperlink>
    </w:p>
    <w:p w14:paraId="5DE617F4" w14:textId="77777777" w:rsidR="00DF5968" w:rsidRPr="009444B4" w:rsidRDefault="00DF5968" w:rsidP="00DF5968">
      <w:pPr>
        <w:spacing w:after="0" w:line="240" w:lineRule="auto"/>
        <w:rPr>
          <w:color w:val="FF0000"/>
          <w:sz w:val="20"/>
          <w:szCs w:val="20"/>
        </w:rPr>
      </w:pPr>
    </w:p>
    <w:p w14:paraId="5F31DFB4" w14:textId="77777777" w:rsidR="00DF5968" w:rsidRPr="009444B4" w:rsidRDefault="00DF5968" w:rsidP="00DF5968">
      <w:pPr>
        <w:spacing w:after="0" w:line="240" w:lineRule="auto"/>
        <w:rPr>
          <w:b/>
          <w:sz w:val="20"/>
          <w:szCs w:val="20"/>
        </w:rPr>
      </w:pPr>
      <w:r w:rsidRPr="009444B4">
        <w:rPr>
          <w:b/>
          <w:sz w:val="20"/>
          <w:szCs w:val="20"/>
        </w:rPr>
        <w:lastRenderedPageBreak/>
        <w:t xml:space="preserve">All entrants must pay a </w:t>
      </w:r>
      <w:proofErr w:type="gramStart"/>
      <w:r w:rsidRPr="009444B4">
        <w:rPr>
          <w:b/>
          <w:sz w:val="20"/>
          <w:szCs w:val="20"/>
        </w:rPr>
        <w:t xml:space="preserve">prelim </w:t>
      </w:r>
      <w:r>
        <w:rPr>
          <w:b/>
          <w:sz w:val="20"/>
          <w:szCs w:val="20"/>
        </w:rPr>
        <w:t xml:space="preserve"> fee</w:t>
      </w:r>
      <w:proofErr w:type="gramEnd"/>
      <w:r w:rsidRPr="009444B4">
        <w:rPr>
          <w:b/>
          <w:sz w:val="20"/>
          <w:szCs w:val="20"/>
        </w:rPr>
        <w:t xml:space="preserve"> to British Riding Clubs at least </w:t>
      </w:r>
      <w:r w:rsidRPr="008244C7">
        <w:rPr>
          <w:b/>
          <w:color w:val="FF0000"/>
          <w:sz w:val="20"/>
          <w:szCs w:val="20"/>
        </w:rPr>
        <w:t>21 days before the date of the qualifier</w:t>
      </w:r>
      <w:r w:rsidRPr="009444B4">
        <w:rPr>
          <w:b/>
          <w:sz w:val="20"/>
          <w:szCs w:val="20"/>
        </w:rPr>
        <w:t xml:space="preserve"> (above). Entries can be made via prelim </w:t>
      </w:r>
      <w:proofErr w:type="gramStart"/>
      <w:r w:rsidRPr="009444B4">
        <w:rPr>
          <w:b/>
          <w:sz w:val="20"/>
          <w:szCs w:val="20"/>
        </w:rPr>
        <w:t>website:.</w:t>
      </w:r>
      <w:proofErr w:type="gramEnd"/>
      <w:r w:rsidRPr="009444B4">
        <w:rPr>
          <w:b/>
          <w:sz w:val="20"/>
          <w:szCs w:val="20"/>
        </w:rPr>
        <w:t xml:space="preserve"> or forms can be found on the BRC website for postal entries </w:t>
      </w:r>
      <w:hyperlink r:id="rId8" w:history="1">
        <w:r w:rsidRPr="009444B4">
          <w:rPr>
            <w:rStyle w:val="Hyperlink"/>
            <w:b/>
            <w:sz w:val="20"/>
            <w:szCs w:val="20"/>
          </w:rPr>
          <w:t>www.britishridingclubs.org.uk</w:t>
        </w:r>
      </w:hyperlink>
      <w:r w:rsidRPr="009444B4">
        <w:rPr>
          <w:b/>
          <w:sz w:val="20"/>
          <w:szCs w:val="20"/>
        </w:rPr>
        <w:t xml:space="preserve">. Late prelim entries may be accepted at the discretion of the organiser with a late surcharge of £20 per team and £10 per </w:t>
      </w:r>
      <w:proofErr w:type="gramStart"/>
      <w:r w:rsidRPr="009444B4">
        <w:rPr>
          <w:b/>
          <w:sz w:val="20"/>
          <w:szCs w:val="20"/>
        </w:rPr>
        <w:t>individual, if</w:t>
      </w:r>
      <w:proofErr w:type="gramEnd"/>
      <w:r w:rsidRPr="009444B4">
        <w:rPr>
          <w:b/>
          <w:sz w:val="20"/>
          <w:szCs w:val="20"/>
        </w:rPr>
        <w:t xml:space="preserve"> there are sufficient spaces (payable to BRC HQ).  </w:t>
      </w:r>
      <w:r>
        <w:rPr>
          <w:b/>
          <w:sz w:val="20"/>
          <w:szCs w:val="20"/>
        </w:rPr>
        <w:t xml:space="preserve">There will be a late entry fee payable to Area 2 for £10 per entry.  </w:t>
      </w:r>
      <w:r w:rsidRPr="009444B4">
        <w:rPr>
          <w:b/>
          <w:sz w:val="20"/>
          <w:szCs w:val="20"/>
        </w:rPr>
        <w:t>Late entries cannot be guaranteed therefore must not be paid for until approval from the organiser has been sought.</w:t>
      </w:r>
    </w:p>
    <w:p w14:paraId="175FE418" w14:textId="77777777" w:rsidR="00DF5968" w:rsidRPr="009444B4" w:rsidRDefault="00DF5968" w:rsidP="00DF5968">
      <w:pPr>
        <w:spacing w:after="0" w:line="240" w:lineRule="auto"/>
        <w:rPr>
          <w:b/>
          <w:sz w:val="20"/>
          <w:szCs w:val="20"/>
        </w:rPr>
      </w:pPr>
    </w:p>
    <w:p w14:paraId="54BE2F2E" w14:textId="77777777" w:rsidR="00DF5968" w:rsidRPr="009444B4" w:rsidRDefault="00DF5968" w:rsidP="00DF5968">
      <w:pPr>
        <w:spacing w:after="0" w:line="240" w:lineRule="auto"/>
        <w:rPr>
          <w:b/>
          <w:sz w:val="20"/>
          <w:szCs w:val="20"/>
        </w:rPr>
      </w:pPr>
      <w:r w:rsidRPr="009444B4">
        <w:rPr>
          <w:b/>
          <w:sz w:val="20"/>
          <w:szCs w:val="20"/>
        </w:rPr>
        <w:t>If the date of the qualifier is cancelled for any reason, the close of prelim entry will remain.  However, if the qualifier is moved more than 21 days later, entries will be re-opened but late entry fees cannot be refunded.  Eligibility will be approved at the original close of prelim entry.</w:t>
      </w:r>
    </w:p>
    <w:p w14:paraId="1F24D5F9" w14:textId="77777777" w:rsidR="00DF5968" w:rsidRPr="008E6C1D" w:rsidRDefault="00DF5968" w:rsidP="00DF5968">
      <w:pPr>
        <w:spacing w:after="0" w:line="240" w:lineRule="auto"/>
        <w:rPr>
          <w:b/>
          <w:bCs/>
          <w:color w:val="FF0000"/>
          <w:sz w:val="20"/>
          <w:szCs w:val="20"/>
        </w:rPr>
      </w:pPr>
    </w:p>
    <w:p w14:paraId="63317843" w14:textId="77777777" w:rsidR="00DF5968" w:rsidRPr="008E6C1D" w:rsidRDefault="00DF5968" w:rsidP="00DF5968">
      <w:pPr>
        <w:spacing w:after="0" w:line="240" w:lineRule="auto"/>
        <w:rPr>
          <w:b/>
          <w:bCs/>
          <w:color w:val="FF0000"/>
          <w:sz w:val="20"/>
          <w:szCs w:val="20"/>
        </w:rPr>
      </w:pPr>
      <w:r w:rsidRPr="008E6C1D">
        <w:rPr>
          <w:b/>
          <w:bCs/>
          <w:color w:val="FF0000"/>
          <w:sz w:val="20"/>
          <w:szCs w:val="20"/>
        </w:rPr>
        <w:t xml:space="preserve">Hats </w:t>
      </w:r>
    </w:p>
    <w:p w14:paraId="7BDF9520" w14:textId="77777777" w:rsidR="00DF5968" w:rsidRPr="009444B4" w:rsidRDefault="00DF5968" w:rsidP="00DF5968">
      <w:pPr>
        <w:spacing w:after="0" w:line="240" w:lineRule="auto"/>
        <w:rPr>
          <w:b/>
          <w:sz w:val="20"/>
          <w:szCs w:val="20"/>
        </w:rPr>
      </w:pPr>
      <w:r w:rsidRPr="009444B4">
        <w:rPr>
          <w:b/>
          <w:sz w:val="20"/>
          <w:szCs w:val="20"/>
        </w:rPr>
        <w:t xml:space="preserve">All hats must have a visible aqua BRC hat tag in place before they are used for warming up and competing, to show that it meets the current safety standards.  There will be a trained official available on the day to do this for you if your hat does not currently have one. For </w:t>
      </w:r>
      <w:proofErr w:type="gramStart"/>
      <w:r w:rsidRPr="009444B4">
        <w:rPr>
          <w:b/>
          <w:sz w:val="20"/>
          <w:szCs w:val="20"/>
        </w:rPr>
        <w:t>up to date</w:t>
      </w:r>
      <w:proofErr w:type="gramEnd"/>
      <w:r w:rsidRPr="009444B4">
        <w:rPr>
          <w:b/>
          <w:sz w:val="20"/>
          <w:szCs w:val="20"/>
        </w:rPr>
        <w:t xml:space="preserve"> hat rules please see the current BRC Handbook.</w:t>
      </w:r>
    </w:p>
    <w:p w14:paraId="4B68F751" w14:textId="77777777" w:rsidR="00DF5968" w:rsidRPr="009444B4" w:rsidRDefault="00DF5968" w:rsidP="00DF5968">
      <w:pPr>
        <w:spacing w:after="0" w:line="240" w:lineRule="auto"/>
        <w:jc w:val="both"/>
        <w:rPr>
          <w:b/>
          <w:bCs/>
          <w:sz w:val="20"/>
          <w:szCs w:val="20"/>
        </w:rPr>
      </w:pPr>
    </w:p>
    <w:p w14:paraId="14E4C0A9" w14:textId="77777777" w:rsidR="00DF5968" w:rsidRPr="008E6C1D" w:rsidRDefault="00DF5968" w:rsidP="00DF5968">
      <w:pPr>
        <w:pStyle w:val="Heading3"/>
        <w:spacing w:after="0" w:line="240" w:lineRule="auto"/>
        <w:rPr>
          <w:b/>
          <w:bCs/>
          <w:color w:val="FF0000"/>
          <w:sz w:val="20"/>
          <w:szCs w:val="20"/>
        </w:rPr>
      </w:pPr>
      <w:r w:rsidRPr="008E6C1D">
        <w:rPr>
          <w:b/>
          <w:bCs/>
          <w:color w:val="FF0000"/>
          <w:sz w:val="20"/>
          <w:szCs w:val="20"/>
        </w:rPr>
        <w:t>Body Protectors</w:t>
      </w:r>
    </w:p>
    <w:p w14:paraId="26BFCBE4" w14:textId="77777777" w:rsidR="00DF5968" w:rsidRPr="009444B4" w:rsidRDefault="00DF5968" w:rsidP="00DF5968">
      <w:pPr>
        <w:spacing w:after="0" w:line="240" w:lineRule="auto"/>
        <w:rPr>
          <w:b/>
          <w:sz w:val="20"/>
          <w:szCs w:val="20"/>
        </w:rPr>
      </w:pPr>
      <w:r w:rsidRPr="009444B4">
        <w:rPr>
          <w:b/>
          <w:sz w:val="20"/>
          <w:szCs w:val="20"/>
        </w:rPr>
        <w:t>A body protector is obligatory in all cross-country competitions and is strongly recommended in show jumping competitions. A BETA Level 3 displaying either a Purple 2009 label or Blue 2018 label must be worn.</w:t>
      </w:r>
      <w:r w:rsidRPr="009444B4">
        <w:rPr>
          <w:b/>
          <w:bCs/>
          <w:sz w:val="20"/>
          <w:szCs w:val="20"/>
        </w:rPr>
        <w:t xml:space="preserve"> </w:t>
      </w:r>
      <w:r w:rsidRPr="009444B4">
        <w:rPr>
          <w:b/>
          <w:sz w:val="20"/>
          <w:szCs w:val="20"/>
        </w:rPr>
        <w:t xml:space="preserve">Body protectors should be fitted and worn as per the manufacturer’s instructions. The </w:t>
      </w:r>
      <w:proofErr w:type="gramStart"/>
      <w:r w:rsidRPr="009444B4">
        <w:rPr>
          <w:b/>
          <w:sz w:val="20"/>
          <w:szCs w:val="20"/>
        </w:rPr>
        <w:t>up to date</w:t>
      </w:r>
      <w:proofErr w:type="gramEnd"/>
      <w:r w:rsidRPr="009444B4">
        <w:rPr>
          <w:b/>
          <w:sz w:val="20"/>
          <w:szCs w:val="20"/>
        </w:rPr>
        <w:t xml:space="preserve"> BETA list of body protectors can be obtained from </w:t>
      </w:r>
      <w:hyperlink r:id="rId9" w:history="1">
        <w:r w:rsidRPr="009444B4">
          <w:rPr>
            <w:rStyle w:val="Hyperlink"/>
            <w:b/>
            <w:sz w:val="20"/>
            <w:szCs w:val="20"/>
          </w:rPr>
          <w:t>www.beta-uk.org</w:t>
        </w:r>
      </w:hyperlink>
      <w:r w:rsidRPr="009444B4">
        <w:rPr>
          <w:b/>
          <w:sz w:val="20"/>
          <w:szCs w:val="20"/>
        </w:rPr>
        <w:t>.</w:t>
      </w:r>
    </w:p>
    <w:p w14:paraId="26FDC205" w14:textId="77777777" w:rsidR="00DF5968" w:rsidRPr="009444B4" w:rsidRDefault="00DF5968" w:rsidP="00DF5968">
      <w:pPr>
        <w:spacing w:after="0" w:line="240" w:lineRule="auto"/>
        <w:rPr>
          <w:b/>
          <w:sz w:val="20"/>
          <w:szCs w:val="20"/>
        </w:rPr>
      </w:pPr>
    </w:p>
    <w:p w14:paraId="70090BA3" w14:textId="77777777" w:rsidR="00DF5968" w:rsidRPr="009444B4" w:rsidRDefault="00DF5968" w:rsidP="00DF5968">
      <w:pPr>
        <w:spacing w:after="0" w:line="240" w:lineRule="auto"/>
        <w:rPr>
          <w:b/>
          <w:sz w:val="20"/>
          <w:szCs w:val="20"/>
        </w:rPr>
      </w:pPr>
      <w:r w:rsidRPr="009444B4">
        <w:rPr>
          <w:b/>
          <w:sz w:val="20"/>
          <w:szCs w:val="20"/>
        </w:rPr>
        <w:t>Riders wearing Exo Body Cage with a 2000 purple label will be permitted. The competitor must inform the secretary at all events.</w:t>
      </w:r>
    </w:p>
    <w:p w14:paraId="2610538B" w14:textId="77777777" w:rsidR="00DF5968" w:rsidRPr="009444B4" w:rsidRDefault="00DF5968" w:rsidP="00DF5968">
      <w:pPr>
        <w:spacing w:after="0" w:line="240" w:lineRule="auto"/>
        <w:jc w:val="both"/>
        <w:rPr>
          <w:sz w:val="20"/>
          <w:szCs w:val="20"/>
        </w:rPr>
      </w:pPr>
    </w:p>
    <w:p w14:paraId="5B61C18D" w14:textId="77777777" w:rsidR="00DF5968" w:rsidRPr="008E6C1D" w:rsidRDefault="00DF5968" w:rsidP="00DF5968">
      <w:pPr>
        <w:pStyle w:val="Heading3"/>
        <w:spacing w:after="0" w:line="240" w:lineRule="auto"/>
        <w:rPr>
          <w:b/>
          <w:bCs/>
          <w:color w:val="FF0000"/>
        </w:rPr>
      </w:pPr>
      <w:r w:rsidRPr="008E6C1D">
        <w:rPr>
          <w:b/>
          <w:bCs/>
          <w:color w:val="FF0000"/>
        </w:rPr>
        <w:t>Medical armbands</w:t>
      </w:r>
    </w:p>
    <w:p w14:paraId="504B380E" w14:textId="77777777" w:rsidR="00DF5968" w:rsidRDefault="00DF5968" w:rsidP="00DF5968">
      <w:pPr>
        <w:spacing w:after="0" w:line="240" w:lineRule="auto"/>
        <w:jc w:val="both"/>
        <w:rPr>
          <w:b/>
          <w:sz w:val="20"/>
          <w:szCs w:val="20"/>
        </w:rPr>
      </w:pPr>
      <w:r w:rsidRPr="009444B4">
        <w:rPr>
          <w:b/>
          <w:sz w:val="20"/>
          <w:szCs w:val="20"/>
        </w:rPr>
        <w:t>Medical armbands are mandatory for any type of cross-country competition.  These must be worn on the arm and not on the leg.  They should be filled in with the relevant competitor’s details. Checks will be carried out in the collecting ring.</w:t>
      </w:r>
    </w:p>
    <w:p w14:paraId="310C33E7" w14:textId="3526CCFD" w:rsidR="0093488A" w:rsidRDefault="0093488A" w:rsidP="00DF5968"/>
    <w:sectPr w:rsidR="00934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B43"/>
    <w:multiLevelType w:val="hybridMultilevel"/>
    <w:tmpl w:val="53BE0AAA"/>
    <w:lvl w:ilvl="0" w:tplc="7F707C4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9996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68"/>
    <w:rsid w:val="006E6C4D"/>
    <w:rsid w:val="0093488A"/>
    <w:rsid w:val="00D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40EA"/>
  <w15:chartTrackingRefBased/>
  <w15:docId w15:val="{41EDD0D7-E711-0F4F-A5D0-4393874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68"/>
    <w:pPr>
      <w:spacing w:after="160" w:line="256" w:lineRule="auto"/>
    </w:pPr>
    <w:rPr>
      <w:rFonts w:ascii="Calibri" w:eastAsia="Calibri" w:hAnsi="Calibri" w:cs="Times New Roman"/>
      <w:kern w:val="0"/>
      <w:sz w:val="22"/>
      <w:szCs w:val="22"/>
      <w14:ligatures w14:val="none"/>
    </w:rPr>
  </w:style>
  <w:style w:type="paragraph" w:styleId="Heading3">
    <w:name w:val="heading 3"/>
    <w:basedOn w:val="Normal"/>
    <w:next w:val="Normal"/>
    <w:link w:val="Heading3Char"/>
    <w:uiPriority w:val="9"/>
    <w:unhideWhenUsed/>
    <w:qFormat/>
    <w:rsid w:val="00DF5968"/>
    <w:pPr>
      <w:keepNext/>
      <w:keepLines/>
      <w:spacing w:before="4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968"/>
    <w:rPr>
      <w:rFonts w:ascii="Calibri Light" w:eastAsia="Times New Roman" w:hAnsi="Calibri Light" w:cs="Times New Roman"/>
      <w:color w:val="1F4D78"/>
      <w:kern w:val="0"/>
      <w14:ligatures w14:val="none"/>
    </w:rPr>
  </w:style>
  <w:style w:type="character" w:styleId="Hyperlink">
    <w:name w:val="Hyperlink"/>
    <w:uiPriority w:val="99"/>
    <w:unhideWhenUsed/>
    <w:rsid w:val="00DF5968"/>
    <w:rPr>
      <w:color w:val="1F4E7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ridingclubs.org.uk" TargetMode="External"/><Relationship Id="rId3" Type="http://schemas.openxmlformats.org/officeDocument/2006/relationships/settings" Target="settings.xml"/><Relationship Id="rId7" Type="http://schemas.openxmlformats.org/officeDocument/2006/relationships/hyperlink" Target="http://www.bhs.org.uk/enjoy-riding/british-riding-clubs/brc-rul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hather</dc:creator>
  <cp:keywords/>
  <dc:description/>
  <cp:lastModifiedBy>julia hather</cp:lastModifiedBy>
  <cp:revision>1</cp:revision>
  <dcterms:created xsi:type="dcterms:W3CDTF">2025-03-04T14:22:00Z</dcterms:created>
  <dcterms:modified xsi:type="dcterms:W3CDTF">2025-03-04T14:25:00Z</dcterms:modified>
</cp:coreProperties>
</file>